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C6" w:rsidRDefault="007A07E0" w:rsidP="004C3BC6">
      <w:pPr>
        <w:spacing w:after="0"/>
        <w:ind w:firstLine="5812"/>
        <w:rPr>
          <w:rFonts w:ascii="Times New Roman" w:hAnsi="Times New Roman" w:cs="Times New Roman"/>
          <w:sz w:val="24"/>
          <w:szCs w:val="24"/>
        </w:rPr>
      </w:pPr>
      <w:r w:rsidRPr="007A07E0">
        <w:pict>
          <v:rect id="_x0000_s1026" style="position:absolute;left:0;text-align:left;margin-left:224.15pt;margin-top:-29.15pt;width:16.05pt;height:16.9pt;z-index:251660288" stroked="f"/>
        </w:pict>
      </w:r>
      <w:r w:rsidR="004C3BC6">
        <w:rPr>
          <w:rFonts w:ascii="Times New Roman" w:hAnsi="Times New Roman" w:cs="Times New Roman"/>
          <w:sz w:val="24"/>
          <w:szCs w:val="24"/>
        </w:rPr>
        <w:t>Додаток  9</w:t>
      </w:r>
    </w:p>
    <w:p w:rsidR="004C3BC6" w:rsidRDefault="004C3BC6" w:rsidP="004C3BC6">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4C3BC6" w:rsidRDefault="004C3BC6" w:rsidP="004C3BC6">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A17D36" w:rsidRPr="00A01A33" w:rsidRDefault="00A17D36" w:rsidP="00A01A33">
      <w:pPr>
        <w:tabs>
          <w:tab w:val="left" w:pos="0"/>
        </w:tabs>
        <w:spacing w:after="0"/>
        <w:jc w:val="both"/>
        <w:rPr>
          <w:rFonts w:ascii="Times New Roman" w:hAnsi="Times New Roman" w:cs="Times New Roman"/>
          <w:b/>
          <w:color w:val="000000"/>
          <w:sz w:val="24"/>
          <w:szCs w:val="24"/>
        </w:rPr>
      </w:pPr>
    </w:p>
    <w:p w:rsidR="00A01A33" w:rsidRPr="00A01A33" w:rsidRDefault="00A01A33" w:rsidP="00A01A33">
      <w:pPr>
        <w:tabs>
          <w:tab w:val="left" w:pos="0"/>
        </w:tabs>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Перелік документів, необхідних для погодження передачі у власність громадянам жилого приміщення в гуртожитку комунальної власності Тернопільської міської територіальної громади.</w:t>
      </w:r>
    </w:p>
    <w:p w:rsidR="00A01A33" w:rsidRPr="00A01A33" w:rsidRDefault="00A01A33" w:rsidP="00A01A33">
      <w:pPr>
        <w:spacing w:after="0"/>
        <w:rPr>
          <w:rFonts w:ascii="Times New Roman" w:hAnsi="Times New Roman" w:cs="Times New Roman"/>
          <w:b/>
          <w:color w:val="000000"/>
          <w:sz w:val="24"/>
          <w:szCs w:val="24"/>
        </w:rPr>
      </w:pPr>
      <w:r w:rsidRPr="00A01A33">
        <w:rPr>
          <w:rFonts w:ascii="Times New Roman" w:hAnsi="Times New Roman" w:cs="Times New Roman"/>
          <w:color w:val="000000"/>
          <w:sz w:val="24"/>
          <w:szCs w:val="24"/>
        </w:rPr>
        <w:t>Заявник подає на зареєстрованих у гуртожитку членів сім’ї:</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1.Заява встановленого зразка. (За неповнолітніх членів сім'ї наймача рішення щодо приватизації житла приймають батьки (</w:t>
      </w:r>
      <w:proofErr w:type="spellStart"/>
      <w:r w:rsidRPr="00A01A33">
        <w:rPr>
          <w:rFonts w:ascii="Times New Roman" w:hAnsi="Times New Roman" w:cs="Times New Roman"/>
          <w:color w:val="000000"/>
          <w:sz w:val="24"/>
          <w:szCs w:val="24"/>
        </w:rPr>
        <w:t>усиновлювачі</w:t>
      </w:r>
      <w:proofErr w:type="spellEnd"/>
      <w:r w:rsidRPr="00A01A33">
        <w:rPr>
          <w:rFonts w:ascii="Times New Roman" w:hAnsi="Times New Roman" w:cs="Times New Roman"/>
          <w:color w:val="000000"/>
          <w:sz w:val="24"/>
          <w:szCs w:val="24"/>
        </w:rPr>
        <w:t xml:space="preserve">) або піклувальники. Згоду на участь у приватизації дітей вони засвідчують своїми підписами у заяві біля прізвища дитини. </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2.Заява – згода тимчасово відсутніх членів сім’ї наймача на приватизацію жилого приміщення у гуртожитку, посвідчена у встановленому законодавством порядку.</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3.Ордер про надання жилої площі в гуртожитку, договір найму або </w:t>
      </w:r>
      <w:r w:rsidR="00CF1EA4">
        <w:rPr>
          <w:rFonts w:ascii="Times New Roman" w:hAnsi="Times New Roman" w:cs="Times New Roman"/>
          <w:color w:val="000000"/>
          <w:sz w:val="24"/>
          <w:szCs w:val="24"/>
        </w:rPr>
        <w:t>оренди</w:t>
      </w:r>
      <w:r w:rsidR="00CF1EA4" w:rsidRPr="00CF1EA4">
        <w:rPr>
          <w:rFonts w:ascii="Times New Roman" w:hAnsi="Times New Roman" w:cs="Times New Roman"/>
          <w:color w:val="000000"/>
          <w:sz w:val="24"/>
          <w:szCs w:val="24"/>
        </w:rPr>
        <w:t xml:space="preserve"> </w:t>
      </w:r>
      <w:r w:rsidR="00CF1EA4" w:rsidRPr="00A01A33">
        <w:rPr>
          <w:rFonts w:ascii="Times New Roman" w:hAnsi="Times New Roman" w:cs="Times New Roman"/>
          <w:color w:val="000000"/>
          <w:sz w:val="24"/>
          <w:szCs w:val="24"/>
        </w:rPr>
        <w:t>жилого приміщення</w:t>
      </w:r>
      <w:r w:rsidRPr="00A01A33">
        <w:rPr>
          <w:rFonts w:ascii="Times New Roman" w:hAnsi="Times New Roman" w:cs="Times New Roman"/>
          <w:color w:val="000000"/>
          <w:sz w:val="24"/>
          <w:szCs w:val="24"/>
        </w:rPr>
        <w:t>.</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4.Акт обстеження житлових умов з підприємства, на обслуговуванні якого перебуває будинок, оформлений не раніше ніж за 1 місяць до дня подання документів.</w:t>
      </w:r>
    </w:p>
    <w:p w:rsidR="00A01A33" w:rsidRPr="00A01A33" w:rsidRDefault="00A01A33" w:rsidP="00CF1EA4">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5. Довідки про невикористання права на приватизацію державного житлового фонду (про включення в списки для приватизації житла та невикористання житлових чеків) за попередніми місцями проживання після 1992 року (крім території проведення антитерористичної операції та тимчасово окупованої території) з ПАТ «Державний Ощадний банк України».</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6.Довідки про наявність чи відсутність зареєстрованого права приватної власності на будинок (квартиру) в місті Тернопіль на заявника та всіх членів сім’ї з ТОВ «Міське бюро технічної інвентаризації» (інформація станом на 29.12.2012 року).</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6.1.Довідки про наявність чи відсутність зареєстрованого права приватної власності на будинок (квартиру) з </w:t>
      </w:r>
      <w:r w:rsidRPr="00A01A33">
        <w:rPr>
          <w:rFonts w:ascii="Times New Roman" w:hAnsi="Times New Roman" w:cs="Times New Roman"/>
          <w:bCs/>
          <w:color w:val="000000"/>
          <w:sz w:val="24"/>
          <w:szCs w:val="24"/>
        </w:rPr>
        <w:t xml:space="preserve">Зборівського районного бюро технічної інвентаризації на </w:t>
      </w:r>
      <w:r w:rsidRPr="00A01A33">
        <w:rPr>
          <w:rFonts w:ascii="Times New Roman" w:hAnsi="Times New Roman" w:cs="Times New Roman"/>
          <w:color w:val="000000"/>
          <w:sz w:val="24"/>
          <w:szCs w:val="24"/>
        </w:rPr>
        <w:t xml:space="preserve">заявника та всіх членів сім’ї </w:t>
      </w:r>
      <w:r w:rsidRPr="00A01A33">
        <w:rPr>
          <w:rFonts w:ascii="Times New Roman" w:hAnsi="Times New Roman" w:cs="Times New Roman"/>
          <w:bCs/>
          <w:color w:val="000000"/>
          <w:sz w:val="24"/>
          <w:szCs w:val="24"/>
        </w:rPr>
        <w:t>(для мешканців населених пунктів, які входять у склад Тернопільської міської територіальної громади).</w:t>
      </w:r>
    </w:p>
    <w:p w:rsidR="00A01A33" w:rsidRPr="00A01A33" w:rsidRDefault="00A01A33" w:rsidP="00A01A33">
      <w:pPr>
        <w:tabs>
          <w:tab w:val="left" w:pos="72"/>
          <w:tab w:val="left" w:pos="252"/>
          <w:tab w:val="left" w:pos="432"/>
        </w:tabs>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7.Оригінал або належним чином завірена роботодавцем копія трудової книжки (всі  сторінки) заявника та особи, яка отримувала жиле приміщення в гуртожитку, (за наявності), в тому числі трудова книжка або належним чином завірена роботодавцем копія трудової книжки особи, яка знята з реєстрації в  гуртожитку, однак на яку видавався ордер. </w:t>
      </w:r>
    </w:p>
    <w:p w:rsidR="00A01A33" w:rsidRPr="00A01A33" w:rsidRDefault="00A01A33" w:rsidP="00A01A33">
      <w:pPr>
        <w:tabs>
          <w:tab w:val="left" w:pos="72"/>
          <w:tab w:val="left" w:pos="252"/>
          <w:tab w:val="left" w:pos="432"/>
        </w:tabs>
        <w:spacing w:after="0"/>
        <w:jc w:val="both"/>
        <w:rPr>
          <w:rFonts w:ascii="Times New Roman" w:hAnsi="Times New Roman" w:cs="Times New Roman"/>
          <w:color w:val="000000"/>
          <w:sz w:val="24"/>
          <w:szCs w:val="24"/>
          <w:shd w:val="clear" w:color="auto" w:fill="FFFFFF"/>
        </w:rPr>
      </w:pPr>
      <w:r w:rsidRPr="00A01A33">
        <w:rPr>
          <w:rFonts w:ascii="Times New Roman" w:hAnsi="Times New Roman" w:cs="Times New Roman"/>
          <w:color w:val="000000"/>
          <w:sz w:val="24"/>
          <w:szCs w:val="24"/>
          <w:shd w:val="clear" w:color="auto" w:fill="FFFFFF"/>
        </w:rPr>
        <w:t>8.Документи,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A01A33" w:rsidRPr="00A01A33" w:rsidRDefault="00A01A33" w:rsidP="00A01A33">
      <w:pPr>
        <w:tabs>
          <w:tab w:val="left" w:pos="72"/>
          <w:tab w:val="left" w:pos="252"/>
          <w:tab w:val="left" w:pos="432"/>
        </w:tabs>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shd w:val="clear" w:color="auto" w:fill="FFFFFF"/>
        </w:rPr>
        <w:t>9. Довідки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w:t>
      </w:r>
    </w:p>
    <w:p w:rsidR="00A01A33" w:rsidRPr="00A01A33" w:rsidRDefault="00A01A33" w:rsidP="00A01A33">
      <w:pPr>
        <w:tabs>
          <w:tab w:val="left" w:pos="13"/>
        </w:tabs>
        <w:spacing w:after="0"/>
        <w:ind w:left="13"/>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lastRenderedPageBreak/>
        <w:t>10.</w:t>
      </w:r>
      <w:r w:rsidRPr="00A01A33">
        <w:rPr>
          <w:rFonts w:ascii="Times New Roman" w:hAnsi="Times New Roman" w:cs="Times New Roman"/>
          <w:color w:val="000000"/>
          <w:sz w:val="24"/>
          <w:szCs w:val="24"/>
          <w:shd w:val="clear" w:color="auto" w:fill="FFFFFF"/>
        </w:rPr>
        <w:t xml:space="preserve">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A01A33" w:rsidRPr="00A01A33" w:rsidRDefault="00A01A33" w:rsidP="00A01A33">
      <w:pPr>
        <w:spacing w:after="0"/>
        <w:rPr>
          <w:rFonts w:ascii="Times New Roman" w:hAnsi="Times New Roman" w:cs="Times New Roman"/>
          <w:color w:val="000000"/>
          <w:sz w:val="24"/>
          <w:szCs w:val="24"/>
        </w:rPr>
      </w:pPr>
      <w:proofErr w:type="spellStart"/>
      <w:r w:rsidRPr="00A01A33">
        <w:rPr>
          <w:rFonts w:ascii="Times New Roman" w:hAnsi="Times New Roman" w:cs="Times New Roman"/>
          <w:color w:val="000000"/>
          <w:sz w:val="24"/>
          <w:szCs w:val="24"/>
        </w:rPr>
        <w:t>-На</w:t>
      </w:r>
      <w:proofErr w:type="spellEnd"/>
      <w:r w:rsidRPr="00A01A33">
        <w:rPr>
          <w:rFonts w:ascii="Times New Roman" w:hAnsi="Times New Roman" w:cs="Times New Roman"/>
          <w:color w:val="000000"/>
          <w:sz w:val="24"/>
          <w:szCs w:val="24"/>
        </w:rPr>
        <w:t xml:space="preserve"> незареєстрованих у гуртожитку членів сім’ї:</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1. </w:t>
      </w:r>
      <w:r w:rsidRPr="00A01A33">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(для осіб, які не досягли 14 років, - копії свідоцтв про народження).</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2. Довідки про наявність чи відсутність зареєстрованого права приватної власності на будинок (квартиру) по місту Тернополю з ТОВ «Міське бюро технічної інвентаризації» (інформація станом на 29.12.2012 року).</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2.1. Довідки про наявність чи відсутність зареєстрованого права приватної власності на будинок (квартиру) з </w:t>
      </w:r>
      <w:r w:rsidRPr="00A01A33">
        <w:rPr>
          <w:rFonts w:ascii="Times New Roman" w:hAnsi="Times New Roman" w:cs="Times New Roman"/>
          <w:bCs/>
          <w:color w:val="000000"/>
          <w:sz w:val="24"/>
          <w:szCs w:val="24"/>
        </w:rPr>
        <w:t>Зборівського районного бюро технічної інвентаризації (для мешканців населених пунктів, які входять у склад Тернопільської міської територіальної громади).</w:t>
      </w:r>
    </w:p>
    <w:p w:rsidR="00A01A33" w:rsidRPr="00A01A33" w:rsidRDefault="00A01A33" w:rsidP="00A01A33">
      <w:pPr>
        <w:spacing w:after="0"/>
        <w:jc w:val="both"/>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3. </w:t>
      </w:r>
      <w:r w:rsidRPr="00A01A33">
        <w:rPr>
          <w:rFonts w:ascii="Times New Roman" w:hAnsi="Times New Roman" w:cs="Times New Roman"/>
          <w:color w:val="000000"/>
          <w:sz w:val="24"/>
          <w:szCs w:val="24"/>
          <w:shd w:val="clear" w:color="auto" w:fill="FFFFFF"/>
        </w:rPr>
        <w:t>Довідки про присвоєння реєстраційних номерів облікових карток платників податків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w:t>
      </w:r>
    </w:p>
    <w:p w:rsidR="00A01A33" w:rsidRPr="00A01A33" w:rsidRDefault="00A01A33" w:rsidP="00A01A33">
      <w:pPr>
        <w:tabs>
          <w:tab w:val="left" w:pos="2555"/>
        </w:tabs>
        <w:spacing w:after="0"/>
        <w:rPr>
          <w:rFonts w:ascii="Times New Roman" w:hAnsi="Times New Roman" w:cs="Times New Roman"/>
          <w:color w:val="FF0000"/>
          <w:sz w:val="24"/>
          <w:szCs w:val="24"/>
        </w:rPr>
      </w:pPr>
      <w:r w:rsidRPr="00A01A33">
        <w:rPr>
          <w:rFonts w:ascii="Times New Roman" w:hAnsi="Times New Roman" w:cs="Times New Roman"/>
          <w:color w:val="FF0000"/>
          <w:sz w:val="24"/>
          <w:szCs w:val="24"/>
        </w:rPr>
        <w:tab/>
      </w:r>
    </w:p>
    <w:p w:rsidR="00A01A33" w:rsidRPr="00A01A33" w:rsidRDefault="00A01A33" w:rsidP="00A01A33">
      <w:pPr>
        <w:spacing w:after="0"/>
        <w:rPr>
          <w:rFonts w:ascii="Times New Roman" w:hAnsi="Times New Roman" w:cs="Times New Roman"/>
          <w:color w:val="FF0000"/>
          <w:sz w:val="24"/>
          <w:szCs w:val="24"/>
        </w:rPr>
      </w:pPr>
    </w:p>
    <w:p w:rsidR="00A01A33" w:rsidRPr="00A01A33" w:rsidRDefault="00A01A33" w:rsidP="00A01A33">
      <w:pPr>
        <w:spacing w:after="0"/>
        <w:rPr>
          <w:rFonts w:ascii="Times New Roman" w:hAnsi="Times New Roman" w:cs="Times New Roman"/>
          <w:color w:val="FF0000"/>
          <w:sz w:val="24"/>
          <w:szCs w:val="24"/>
        </w:rPr>
      </w:pPr>
    </w:p>
    <w:p w:rsidR="00A01A33" w:rsidRPr="00A01A33" w:rsidRDefault="00A01A33" w:rsidP="00A01A33">
      <w:pPr>
        <w:spacing w:after="0"/>
        <w:rPr>
          <w:rFonts w:ascii="Times New Roman" w:hAnsi="Times New Roman" w:cs="Times New Roman"/>
          <w:color w:val="FF0000"/>
          <w:sz w:val="24"/>
          <w:szCs w:val="24"/>
        </w:rPr>
      </w:pPr>
    </w:p>
    <w:p w:rsidR="00A01A33" w:rsidRPr="00A01A33" w:rsidRDefault="00A01A33" w:rsidP="00A01A33">
      <w:pPr>
        <w:spacing w:after="0"/>
        <w:rPr>
          <w:rFonts w:ascii="Times New Roman" w:hAnsi="Times New Roman" w:cs="Times New Roman"/>
          <w:color w:val="FF0000"/>
          <w:sz w:val="24"/>
          <w:szCs w:val="24"/>
        </w:rPr>
      </w:pPr>
      <w:r w:rsidRPr="00A01A33">
        <w:rPr>
          <w:rFonts w:ascii="Times New Roman" w:hAnsi="Times New Roman" w:cs="Times New Roman"/>
          <w:color w:val="FF0000"/>
          <w:sz w:val="24"/>
          <w:szCs w:val="24"/>
        </w:rPr>
        <w:t xml:space="preserve"> </w:t>
      </w:r>
    </w:p>
    <w:p w:rsidR="00A01A33" w:rsidRPr="00A01A33" w:rsidRDefault="00A01A33" w:rsidP="00A01A33">
      <w:pPr>
        <w:spacing w:after="0"/>
        <w:rPr>
          <w:rFonts w:ascii="Times New Roman" w:hAnsi="Times New Roman" w:cs="Times New Roman"/>
          <w:color w:val="000000"/>
          <w:sz w:val="24"/>
          <w:szCs w:val="24"/>
        </w:rPr>
      </w:pPr>
      <w:r w:rsidRPr="00A01A33">
        <w:rPr>
          <w:rFonts w:ascii="Times New Roman" w:hAnsi="Times New Roman" w:cs="Times New Roman"/>
          <w:color w:val="000000"/>
          <w:sz w:val="24"/>
          <w:szCs w:val="24"/>
        </w:rPr>
        <w:t xml:space="preserve">Міський голова </w:t>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r>
      <w:r w:rsidRPr="00A01A33">
        <w:rPr>
          <w:rFonts w:ascii="Times New Roman" w:hAnsi="Times New Roman" w:cs="Times New Roman"/>
          <w:color w:val="000000"/>
          <w:sz w:val="24"/>
          <w:szCs w:val="24"/>
        </w:rPr>
        <w:tab/>
        <w:t xml:space="preserve">         Сергій НАДАЛ </w:t>
      </w:r>
    </w:p>
    <w:p w:rsidR="00A01A33" w:rsidRPr="00A01A33" w:rsidRDefault="00A01A33" w:rsidP="00A01A33">
      <w:pPr>
        <w:spacing w:after="0"/>
        <w:rPr>
          <w:rFonts w:ascii="Times New Roman" w:hAnsi="Times New Roman" w:cs="Times New Roman"/>
          <w:color w:val="FF0000"/>
          <w:sz w:val="24"/>
          <w:szCs w:val="24"/>
        </w:rPr>
      </w:pPr>
    </w:p>
    <w:p w:rsidR="00A01A33" w:rsidRPr="00A01A33" w:rsidRDefault="00A01A33" w:rsidP="00A01A33">
      <w:pPr>
        <w:spacing w:after="0"/>
        <w:rPr>
          <w:rFonts w:ascii="Times New Roman" w:hAnsi="Times New Roman" w:cs="Times New Roman"/>
          <w:sz w:val="24"/>
          <w:szCs w:val="24"/>
        </w:rPr>
      </w:pPr>
    </w:p>
    <w:p w:rsidR="00A01A33" w:rsidRPr="00A01A33" w:rsidRDefault="00A01A33" w:rsidP="00A01A33">
      <w:pPr>
        <w:spacing w:after="0"/>
        <w:rPr>
          <w:rFonts w:ascii="Times New Roman" w:hAnsi="Times New Roman" w:cs="Times New Roman"/>
          <w:color w:val="FF0000"/>
          <w:sz w:val="24"/>
          <w:szCs w:val="24"/>
        </w:rPr>
      </w:pPr>
    </w:p>
    <w:p w:rsidR="00A543C4" w:rsidRPr="00A01A33" w:rsidRDefault="00A543C4" w:rsidP="00A01A33">
      <w:pPr>
        <w:spacing w:after="0"/>
        <w:rPr>
          <w:rFonts w:ascii="Times New Roman" w:hAnsi="Times New Roman" w:cs="Times New Roman"/>
          <w:sz w:val="24"/>
          <w:szCs w:val="24"/>
        </w:rPr>
      </w:pPr>
    </w:p>
    <w:sectPr w:rsidR="00A543C4" w:rsidRPr="00A01A33" w:rsidSect="00980F06">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compat>
    <w:useFELayout/>
  </w:compat>
  <w:rsids>
    <w:rsidRoot w:val="00A01A33"/>
    <w:rsid w:val="0010600C"/>
    <w:rsid w:val="001F4CD3"/>
    <w:rsid w:val="00236BF7"/>
    <w:rsid w:val="00365FD2"/>
    <w:rsid w:val="004C3BC6"/>
    <w:rsid w:val="007A07E0"/>
    <w:rsid w:val="00980F06"/>
    <w:rsid w:val="00A01A33"/>
    <w:rsid w:val="00A17D36"/>
    <w:rsid w:val="00A543C4"/>
    <w:rsid w:val="00CF1EA4"/>
    <w:rsid w:val="00E17542"/>
    <w:rsid w:val="00EC0F93"/>
    <w:rsid w:val="00F830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F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101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2650</Words>
  <Characters>1512</Characters>
  <Application>Microsoft Office Word</Application>
  <DocSecurity>0</DocSecurity>
  <Lines>12</Lines>
  <Paragraphs>8</Paragraphs>
  <ScaleCrop>false</ScaleCrop>
  <Company>Reanimator Extreme Edition</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12</cp:revision>
  <dcterms:created xsi:type="dcterms:W3CDTF">2023-02-17T13:09:00Z</dcterms:created>
  <dcterms:modified xsi:type="dcterms:W3CDTF">2023-02-20T08:41:00Z</dcterms:modified>
</cp:coreProperties>
</file>